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ascii="宋体" w:hAnsi="宋体"/>
          <w:b/>
          <w:bCs/>
          <w:color w:val="auto"/>
          <w:sz w:val="28"/>
          <w:szCs w:val="32"/>
        </w:rPr>
      </w:pPr>
      <w:r>
        <w:rPr>
          <w:rFonts w:hint="eastAsia" w:ascii="宋体" w:hAnsi="宋体"/>
          <w:b/>
          <w:bCs/>
          <w:color w:val="auto"/>
          <w:sz w:val="28"/>
          <w:szCs w:val="32"/>
        </w:rPr>
        <w:t>附件一</w:t>
      </w:r>
    </w:p>
    <w:p>
      <w:pPr>
        <w:jc w:val="center"/>
        <w:rPr>
          <w:rFonts w:hint="eastAsia"/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郑州医药健康职业学院</w:t>
      </w:r>
      <w:r>
        <w:rPr>
          <w:rFonts w:hint="eastAsia"/>
          <w:b/>
          <w:bCs/>
          <w:color w:val="auto"/>
          <w:sz w:val="32"/>
          <w:szCs w:val="32"/>
        </w:rPr>
        <w:t>20</w:t>
      </w: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24届</w:t>
      </w:r>
      <w:r>
        <w:rPr>
          <w:rFonts w:hint="eastAsia"/>
          <w:b/>
          <w:bCs/>
          <w:color w:val="auto"/>
          <w:sz w:val="32"/>
          <w:szCs w:val="32"/>
        </w:rPr>
        <w:t>毕业生就业双选会</w:t>
      </w:r>
    </w:p>
    <w:p>
      <w:pPr>
        <w:jc w:val="left"/>
        <w:rPr>
          <w:rFonts w:hint="eastAsia"/>
          <w:bCs/>
          <w:color w:val="auto"/>
          <w:sz w:val="28"/>
        </w:rPr>
      </w:pPr>
      <w:r>
        <w:rPr>
          <w:rFonts w:hint="eastAsia"/>
          <w:bCs/>
          <w:color w:val="auto"/>
          <w:sz w:val="28"/>
        </w:rPr>
        <w:t>注：加盖公章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801"/>
        <w:gridCol w:w="215"/>
        <w:gridCol w:w="565"/>
        <w:gridCol w:w="915"/>
        <w:gridCol w:w="1213"/>
        <w:gridCol w:w="446"/>
        <w:gridCol w:w="1659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71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单位全称：</w:t>
            </w:r>
          </w:p>
        </w:tc>
        <w:tc>
          <w:tcPr>
            <w:tcW w:w="3319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单位性质：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90" w:type="dxa"/>
            <w:gridSpan w:val="9"/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行业类别：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71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通信地址</w:t>
            </w:r>
          </w:p>
        </w:tc>
        <w:tc>
          <w:tcPr>
            <w:tcW w:w="3319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注册资本：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71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联系部门：</w:t>
            </w:r>
          </w:p>
        </w:tc>
        <w:tc>
          <w:tcPr>
            <w:tcW w:w="3319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联系人：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71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电话：</w:t>
            </w:r>
          </w:p>
        </w:tc>
        <w:tc>
          <w:tcPr>
            <w:tcW w:w="3319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71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E—mail：</w:t>
            </w:r>
          </w:p>
        </w:tc>
        <w:tc>
          <w:tcPr>
            <w:tcW w:w="3319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网址：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90" w:type="dxa"/>
            <w:gridSpan w:val="9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用人单位需求计划统计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9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招聘岗位及人数</w:t>
            </w:r>
          </w:p>
        </w:tc>
        <w:tc>
          <w:tcPr>
            <w:tcW w:w="212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学历、专业</w:t>
            </w:r>
          </w:p>
        </w:tc>
        <w:tc>
          <w:tcPr>
            <w:tcW w:w="3765" w:type="dxa"/>
            <w:gridSpan w:val="3"/>
            <w:noWrap w:val="0"/>
            <w:vAlign w:val="center"/>
          </w:tcPr>
          <w:p>
            <w:pPr>
              <w:ind w:left="0" w:leftChars="0" w:firstLine="0" w:firstLineChars="0"/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具体要求（工作地点、薪资待遇等）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9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  <w:tc>
          <w:tcPr>
            <w:tcW w:w="212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  <w:tc>
          <w:tcPr>
            <w:tcW w:w="376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9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  <w:tc>
          <w:tcPr>
            <w:tcW w:w="212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  <w:tc>
          <w:tcPr>
            <w:tcW w:w="376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9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  <w:tc>
          <w:tcPr>
            <w:tcW w:w="212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  <w:tc>
          <w:tcPr>
            <w:tcW w:w="376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9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  <w:tc>
          <w:tcPr>
            <w:tcW w:w="212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  <w:tc>
          <w:tcPr>
            <w:tcW w:w="376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1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其他要求</w:t>
            </w:r>
          </w:p>
        </w:tc>
        <w:tc>
          <w:tcPr>
            <w:tcW w:w="6673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90" w:type="dxa"/>
            <w:gridSpan w:val="9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参会人员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16" w:type="dxa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姓名</w:t>
            </w: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性别</w:t>
            </w:r>
          </w:p>
        </w:tc>
        <w:tc>
          <w:tcPr>
            <w:tcW w:w="148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职务</w:t>
            </w:r>
          </w:p>
        </w:tc>
        <w:tc>
          <w:tcPr>
            <w:tcW w:w="16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办公电话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手机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/>
                <w:color w:val="auto"/>
                <w:sz w:val="24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1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  <w:tc>
          <w:tcPr>
            <w:tcW w:w="148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  <w:tc>
          <w:tcPr>
            <w:tcW w:w="16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16" w:type="dxa"/>
            <w:noWrap w:val="0"/>
            <w:vAlign w:val="center"/>
          </w:tcPr>
          <w:p>
            <w:pPr>
              <w:jc w:val="center"/>
              <w:rPr>
                <w:rFonts w:eastAsia="等线"/>
                <w:color w:val="auto"/>
                <w:sz w:val="24"/>
                <w:szCs w:val="28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等线"/>
                <w:color w:val="auto"/>
                <w:sz w:val="24"/>
                <w:szCs w:val="28"/>
              </w:rPr>
            </w:pPr>
          </w:p>
        </w:tc>
        <w:tc>
          <w:tcPr>
            <w:tcW w:w="148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等线"/>
                <w:color w:val="auto"/>
                <w:sz w:val="24"/>
                <w:szCs w:val="28"/>
              </w:rPr>
            </w:pPr>
          </w:p>
        </w:tc>
        <w:tc>
          <w:tcPr>
            <w:tcW w:w="165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等线"/>
                <w:color w:val="auto"/>
                <w:sz w:val="24"/>
                <w:szCs w:val="28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等线"/>
                <w:color w:val="auto"/>
                <w:sz w:val="24"/>
                <w:szCs w:val="28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eastAsia="等线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90" w:type="dxa"/>
            <w:gridSpan w:val="9"/>
            <w:noWrap w:val="0"/>
            <w:vAlign w:val="center"/>
          </w:tcPr>
          <w:p>
            <w:pPr>
              <w:rPr>
                <w:rFonts w:eastAsia="等线"/>
                <w:color w:val="auto"/>
              </w:rPr>
            </w:pPr>
          </w:p>
        </w:tc>
      </w:tr>
    </w:tbl>
    <w:p>
      <w:pPr>
        <w:rPr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